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0"/>
        <w:jc w:val="right"/>
      </w:pPr>
      <w:r>
        <w:rPr>
          <w:rFonts w:ascii="Arial" w:cs="Arial" w:eastAsia="Arial" w:hAnsi="Arial"/>
          <w:b/>
          <w:bCs/>
          <w:i w:val="false"/>
          <w:iCs w:val="false"/>
          <w:sz w:val="22"/>
          <w:szCs w:val="22"/>
        </w:rPr>
        <w:t xml:space="preserve">DECE-02-2026-II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32"/>
          <w:szCs w:val="32"/>
        </w:rPr>
        <w:t xml:space="preserve">P R I J A V A</w:t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NA STROKOVNO USPOSABLJANJE ZA UPRAVLJANJE ENERGETSKIH NAPRAV</w:t>
      </w:r>
    </w:p>
    <w:p>
      <w:pPr>
        <w:spacing w:after="20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po načinu in programu ZDES ter Pravilnika o strokovnem usposabljanju in preizkusu znanja za upravljavca energetskih naprav (Uradni list RS, št. 92/2015, 175/20 in 63/23).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00"/>
        <w:gridCol w:w="6900"/>
      </w:tblGrid>
      <w:tr>
        <w:tc>
          <w:tcPr>
            <w:tcW w:type="dxa" w:w="3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Podjetje, druga pravna oseba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ali posameznik :</w:t>
            </w:r>
          </w:p>
        </w:tc>
        <w:tc>
          <w:tcPr>
            <w:tcW w:type="dxa" w:w="6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pBdr>
                <w:bottom w:val="dotted" w:color="000000" w:sz="6"/>
              </w:pBdr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(točen naziv oz. ime iz potrdila o registraciji)</w:t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800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prijavlja delavca :</w:t>
            </w:r>
          </w:p>
        </w:tc>
        <w:tc>
          <w:tcPr>
            <w:tcW w:type="dxa" w:w="8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pBdr>
                <w:bottom w:val="dotted" w:color="000000" w:sz="6"/>
              </w:pBdr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(priimek in ime)</w:t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400"/>
        <w:gridCol w:w="3600"/>
        <w:gridCol w:w="1000"/>
        <w:gridCol w:w="4200"/>
      </w:tblGrid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Rojen(a):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EMŠO: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900"/>
        <w:gridCol w:w="8300"/>
      </w:tblGrid>
      <w:t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Naslov bivališča: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pBdr>
                <w:bottom w:val="dotted" w:color="000000" w:sz="6"/>
              </w:pBdr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(kraj-naselje, ulica, hišna štev. )</w:t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5700"/>
        <w:gridCol w:w="1400"/>
        <w:gridCol w:w="160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Ime pošte:</w:t>
            </w:r>
          </w:p>
        </w:tc>
        <w:tc>
          <w:tcPr>
            <w:tcW w:type="dxa" w:w="57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poštna št. :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5900"/>
      </w:tblGrid>
      <w:tr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na strokovno usposabljanje s predvidenim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pričetkom dne :</w:t>
            </w:r>
          </w:p>
        </w:tc>
        <w:tc>
          <w:tcPr>
            <w:tcW w:type="dxa" w:w="5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pBdr>
                <w:bottom w:val="dotted" w:color="000000" w:sz="6"/>
              </w:pBdr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(datum želenega pričetka usposabljanja po razpisu)</w:t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700"/>
        <w:gridCol w:w="500"/>
        <w:gridCol w:w="2000"/>
      </w:tblGrid>
      <w:tr>
        <w:tc>
          <w:tcPr>
            <w:tcW w:type="dxa" w:w="7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Identifikacijska številka podjetja, druge pravne osebe ali posameznika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oziroma plačnika stroškov usposabljanja : (ID št. za DDV) :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sz w:val="22"/>
                <w:szCs w:val="22"/>
              </w:rPr>
              <w:t xml:space="preserve">SI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200"/>
        <w:gridCol w:w="6400"/>
        <w:gridCol w:w="1300"/>
        <w:gridCol w:w="1300"/>
      </w:tblGrid>
      <w:tr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Naslov :</w:t>
            </w:r>
          </w:p>
        </w:tc>
        <w:tc>
          <w:tcPr>
            <w:tcW w:type="dxa" w:w="64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poštna št.: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00"/>
        <w:gridCol w:w="2900"/>
      </w:tblGrid>
      <w:tr>
        <w:tc>
          <w:tcPr>
            <w:tcW w:type="dxa" w:w="7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Kontaktna oseba prijavitelja – podjetja, druge pravne osebe ali posameznika :</w:t>
            </w:r>
          </w:p>
        </w:tc>
        <w:tc>
          <w:tcPr>
            <w:tcW w:type="dxa" w:w="29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700"/>
        <w:gridCol w:w="3700"/>
        <w:gridCol w:w="700"/>
        <w:gridCol w:w="2100"/>
        <w:gridCol w:w="700"/>
        <w:gridCol w:w="1300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Priimek in ime:</w:t>
            </w:r>
          </w:p>
        </w:tc>
        <w:tc>
          <w:tcPr>
            <w:tcW w:type="dxa" w:w="37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Tel.: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Fax: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1200"/>
        <w:gridCol w:w="4800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E-pošta :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12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Dela in naloge v smislu 4. člena Pravilnika o strokovnem usposabljanju in preizkusu znanja za upravljanje energetskih naprav (Ur.l. RS, št. 92/15, 175/20 in 63/23) za katere se kandidat prijavlja na teoretični del strokovnega usposabljanja so </w:t>
      </w: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</w:rPr>
        <w:t xml:space="preserve">(ustrezno obkroži)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0"/>
          <w:szCs w:val="20"/>
        </w:rPr>
        <w:t xml:space="preserve">: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0"/>
        <w:gridCol w:w="4300"/>
        <w:gridCol w:w="550"/>
        <w:gridCol w:w="4850"/>
      </w:tblGrid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Tehnični vodja energetskega objekta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/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2.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Vodja obratovanja energetskega objekta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13.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Stikalničar v industriji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3.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Vodja energetike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14.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kotla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4.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Vodja energetskih naprav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15.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industrijske peči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5.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Dispečer v elektroenergetskem sistemu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16.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batnih motorjev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6.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Dispečer v plinovodnem sistemu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17.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kompresorskih in hladilnih naprav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7.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Dispečer v daljinskem ogrevanju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18.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črpalnih naprav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8.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Stikalničar v elektroenergetskem sistemu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19.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plinovodnih naprav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9.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parne turbine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20.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centralnega ogrevanja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10.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plinske turbine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21.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klimatizacije in prezračevanja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11.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kotlovskih naprav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22.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priprave vode</w:t>
            </w:r>
          </w:p>
        </w:tc>
      </w:tr>
      <w:tr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12.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Upravljavec male elektrarne</w:t>
            </w:r>
          </w:p>
        </w:tc>
        <w:tc>
          <w:tcPr>
            <w:tcW w:type="dxa" w:w="5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23.</w:t>
            </w:r>
          </w:p>
        </w:tc>
        <w:tc>
          <w:tcPr>
            <w:tcW w:type="dxa" w:w="48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"/>
              <w:right w:type="dxa" w:w="40"/>
            </w:tcMar>
            <w:vAlign w:val="top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  Polnilec tehničnih plinov</w:t>
            </w:r>
          </w:p>
        </w:tc>
      </w:tr>
    </w:tbl>
    <w:p>
      <w:pPr>
        <w:spacing w:after="16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00"/>
        <w:gridCol w:w="3600"/>
        <w:gridCol w:w="2800"/>
        <w:gridCol w:w="500"/>
      </w:tblGrid>
      <w:tr>
        <w:tc>
          <w:tcPr>
            <w:tcW w:type="dxa" w:w="3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◊ - prvi preizkus znanja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◊- občasni preizkus znanja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/>
                <w:iCs/>
                <w:sz w:val="20"/>
                <w:szCs w:val="20"/>
              </w:rPr>
              <w:t xml:space="preserve">◊- brez izpita (3.člen)</w:t>
            </w:r>
          </w:p>
        </w:tc>
        <w:tc>
          <w:tcPr>
            <w:tcW w:type="dxa" w:w="50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60"/>
      </w:pP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Sočasno prijavljamo kandidata za opravljanje preskusa znanja v Celju (označi s križcem)</w:t>
      </w:r>
    </w:p>
    <w:p>
      <w:pPr>
        <w:pageBreakBefore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400"/>
        <w:gridCol w:w="3800"/>
      </w:tblGrid>
      <w:tr>
        <w:tc>
          <w:tcPr>
            <w:tcW w:type="dxa" w:w="6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Karakteristični podatki energetske naprave za katero se želi delavec teoretično usposabljati :</w:t>
            </w:r>
          </w:p>
        </w:tc>
        <w:tc>
          <w:tcPr>
            <w:tcW w:type="dxa" w:w="38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800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Energetska naprava :</w:t>
            </w:r>
          </w:p>
        </w:tc>
        <w:tc>
          <w:tcPr>
            <w:tcW w:type="dxa" w:w="80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600"/>
        <w:gridCol w:w="2100"/>
        <w:gridCol w:w="1200"/>
        <w:gridCol w:w="1300"/>
        <w:gridCol w:w="1700"/>
        <w:gridCol w:w="230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Nazivna moč 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(kW, MW) ;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Kapaciteta :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(t/h, m³/h, kcal/h, MJ/h)</w:t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0"/>
        <w:gridCol w:w="2300"/>
        <w:gridCol w:w="4600"/>
        <w:gridCol w:w="1300"/>
        <w:gridCol w:w="1000"/>
      </w:tblGrid>
      <w:tr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Gorivo</w:t>
            </w:r>
          </w:p>
        </w:tc>
        <w:tc>
          <w:tcPr>
            <w:tcW w:type="dxa" w:w="23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Nazivna obrat. temperatura ali tlak(samo pri kotlih):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(°C, bar)</w:t>
            </w:r>
          </w:p>
        </w:tc>
      </w:tr>
    </w:tbl>
    <w:p>
      <w:pPr>
        <w:spacing w:after="8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000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Morebitni drugi podatki in pripombe v zvezi s teoretičnim usposabljanjem :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00"/>
      </w:tblGrid>
      <w:tr>
        <w:tc>
          <w:tcPr>
            <w:tcW w:type="dxa" w:w="102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200"/>
      </w:tblGrid>
      <w:tr>
        <w:tc>
          <w:tcPr>
            <w:tcW w:type="dxa" w:w="102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120" w:before="0"/>
      </w:pPr>
      <w:r>
        <w:rPr>
          <w:rFonts w:ascii="Arial" w:cs="Arial" w:eastAsia="Arial" w:hAnsi="Arial"/>
          <w:b/>
          <w:bCs/>
          <w:i w:val="false"/>
          <w:iCs w:val="false"/>
          <w:sz w:val="18"/>
          <w:szCs w:val="18"/>
        </w:rPr>
        <w:t xml:space="preserve">Izjavljamo, da s to prijavo sprejemamo način in program teoretičnega dela strokovnega usposabljanja Zveze društev energetikov Slovenije in Program usposabljanja in preizkusa znanja pravilnika o strokovnem usposabljanju in preizkusu znanja za upravljavca energetskih naprav (Ur.l.RS, št. 92/15, 175/20 in 63/23).</w:t>
      </w:r>
    </w:p>
    <w:p>
      <w:pPr>
        <w:spacing w:after="200" w:before="0"/>
      </w:pPr>
      <w:r>
        <w:rPr>
          <w:rFonts w:ascii="Arial" w:cs="Arial" w:eastAsia="Arial" w:hAnsi="Arial"/>
          <w:b/>
          <w:bCs/>
          <w:i w:val="false"/>
          <w:iCs w:val="false"/>
          <w:sz w:val="18"/>
          <w:szCs w:val="18"/>
        </w:rPr>
        <w:t xml:space="preserve">Obvezujemo se, da bomo, v primeru če se prijavljeni kandidat iz neupravičenih razlogov ne udeleži usposabljanja oz. če se najmanj pet dni pred pričetkom pisno ne odpove njegova udeležba, poravnali 40 % zneska stroškov usposabljanja za pokrivanje režijskih stroškov.</w:t>
      </w:r>
    </w:p>
    <w:p>
      <w:pPr>
        <w:spacing w:after="0" w:before="0"/>
        <w:jc w:val="center"/>
      </w:pPr>
      <w:r>
        <w:rPr>
          <w:rFonts w:ascii="Arial" w:cs="Arial" w:eastAsia="Arial" w:hAnsi="Arial"/>
          <w:b/>
          <w:bCs/>
          <w:i/>
          <w:iCs/>
          <w:sz w:val="20"/>
          <w:szCs w:val="20"/>
          <w:u w:val="single"/>
        </w:rPr>
        <w:t xml:space="preserve">Prosimo, da nam prijavo za kandidata pošljete po elektronski pošti</w:t>
      </w:r>
    </w:p>
    <w:p>
      <w:pPr>
        <w:spacing w:after="300" w:before="0"/>
        <w:jc w:val="center"/>
      </w:pPr>
      <w:r>
        <w:rPr>
          <w:rFonts w:ascii="Arial" w:cs="Arial" w:eastAsia="Arial" w:hAnsi="Arial"/>
          <w:b/>
          <w:bCs/>
          <w:i/>
          <w:iCs/>
          <w:sz w:val="20"/>
          <w:szCs w:val="20"/>
          <w:u w:val="single"/>
        </w:rPr>
        <w:t xml:space="preserve">na našem obrazcu št. PRIJAVA-DECE-II-26-USPOSABLJANJE</w:t>
      </w:r>
      <w:r>
        <w:rPr>
          <w:rFonts w:ascii="Arial" w:cs="Arial" w:eastAsia="Arial" w:hAnsi="Arial"/>
          <w:b/>
          <w:bCs/>
          <w:i/>
          <w:iCs/>
          <w:sz w:val="20"/>
          <w:szCs w:val="20"/>
        </w:rPr>
        <w:t xml:space="preserve">.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"/>
        <w:gridCol w:w="2800"/>
        <w:gridCol w:w="600"/>
        <w:gridCol w:w="2500"/>
        <w:gridCol w:w="4000"/>
      </w:tblGrid>
      <w:tr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</w:t>
            </w:r>
          </w:p>
        </w:tc>
        <w:tc>
          <w:tcPr>
            <w:tcW w:type="dxa" w:w="28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dne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0"/>
      </w:pP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3000"/>
        <w:gridCol w:w="3600"/>
      </w:tblGrid>
      <w:tr>
        <w:tc>
          <w:tcPr>
            <w:tcW w:type="dxa" w:w="36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dotted" w:color="000000" w:sz="6"/>
              <w:right w:val="none" w:color="FFFFFF" w:sz="0"/>
            </w:tcBorders>
            <w:vAlign w:val="bottom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podpis  delavca )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žig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podpis odgovorne osebe )</w:t>
            </w:r>
          </w:p>
        </w:tc>
      </w:tr>
    </w:tbl>
    <w:p>
      <w:pPr>
        <w:spacing w:after="240"/>
      </w:pPr>
    </w:p>
    <w:p>
      <w:pPr>
        <w:spacing w:after="200" w:before="0"/>
      </w:pPr>
      <w:r>
        <w:rPr>
          <w:rFonts w:ascii="Arial" w:cs="Arial" w:eastAsia="Arial" w:hAnsi="Arial"/>
          <w:b/>
          <w:bCs/>
          <w:i w:val="false"/>
          <w:iCs w:val="false"/>
          <w:sz w:val="20"/>
          <w:szCs w:val="20"/>
          <w:u w:val="single"/>
        </w:rPr>
        <w:t xml:space="preserve">OPOZORILO:</w:t>
      </w:r>
    </w:p>
    <w:p>
      <w:pPr>
        <w:spacing w:after="300" w:before="0"/>
      </w:pP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  <w:u w:val="single"/>
        </w:rPr>
        <w:t xml:space="preserve">Prijavo s pripadajočo dokumentacijo za usposabljanje in prijavo za preizkus znanja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 pošljite na naš naslov </w:t>
      </w: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</w:rPr>
        <w:t xml:space="preserve">Društvo energetikov Celje - DECE, »USPOSABLJANJE«, Bukovžlak 101, 3000 Celje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24"/>
          <w:szCs w:val="24"/>
        </w:rPr>
        <w:t xml:space="preserve"> v fizični obliki ali po elektronski pošti </w:t>
      </w:r>
      <w:r>
        <w:rPr>
          <w:rFonts w:ascii="Arial" w:cs="Arial" w:eastAsia="Arial" w:hAnsi="Arial"/>
          <w:b/>
          <w:bCs/>
          <w:color w:val="0563C1"/>
          <w:sz w:val="24"/>
          <w:szCs w:val="24"/>
          <w:u w:val="single"/>
        </w:rPr>
        <w:t xml:space="preserve">usposabljanje@dece.si</w:t>
      </w:r>
      <w:r>
        <w:rPr>
          <w:rFonts w:ascii="Arial" w:cs="Arial" w:eastAsia="Arial" w:hAnsi="Arial"/>
          <w:b/>
          <w:bCs/>
          <w:sz w:val="24"/>
          <w:szCs w:val="24"/>
          <w:u w:val="single"/>
        </w:rPr>
        <w:t xml:space="preserve">, </w:t>
      </w:r>
      <w:r>
        <w:rPr>
          <w:rFonts w:ascii="Arial" w:cs="Arial" w:eastAsia="Arial" w:hAnsi="Arial"/>
          <w:b/>
          <w:bCs/>
          <w:i w:val="false"/>
          <w:iCs w:val="false"/>
          <w:sz w:val="24"/>
          <w:szCs w:val="24"/>
          <w:u w:val="single"/>
        </w:rPr>
        <w:t xml:space="preserve">do 04.09.2026.</w:t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sz w:val="18"/>
          <w:szCs w:val="18"/>
        </w:rPr>
        <w:t xml:space="preserve">V kolikor plačnik želi, da se mu račun posreduje v elektronski obliki, mora prijavi priložiti vlogo za prejemanje elektronskega računa in navesti številko E-računa.</w:t>
      </w:r>
    </w:p>
    <w:sectPr>
      <w:headerReference w:type="default" r:id="rId7"/>
      <w:footerReference w:type="default" r:id="rId8"/>
      <w:pgSz w:w="11906" w:h="16838" w:orient="portrait"/>
      <w:pgMar w:top="70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20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7200"/>
      <w:gridCol w:w="3000"/>
    </w:tblGrid>
    <w:tr>
      <w:tc>
        <w:tcPr>
          <w:tcW w:type="dxa" w:w="72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spacing w:after="0" w:before="0"/>
          </w:pPr>
          <w:r>
            <w:rPr>
              <w:rFonts w:ascii="Arial" w:cs="Arial" w:eastAsia="Arial" w:hAnsi="Arial"/>
              <w:b/>
              <w:bCs/>
              <w:i w:val="false"/>
              <w:iCs w:val="false"/>
              <w:color w:val="1F3864"/>
              <w:sz w:val="24"/>
              <w:szCs w:val="24"/>
            </w:rPr>
            <w:t xml:space="preserve">Društvo energetikov Celje -DECE</w:t>
          </w:r>
        </w:p>
        <w:p>
          <w:pPr>
            <w:spacing w:after="0" w:before="0"/>
          </w:pP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sz w:val="20"/>
              <w:szCs w:val="20"/>
            </w:rPr>
            <w:t xml:space="preserve">Bukovžlak 101, 3000 Celje</w:t>
          </w:r>
        </w:p>
        <w:p>
          <w:pPr>
            <w:spacing w:after="0" w:before="0"/>
          </w:pP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sz w:val="20"/>
              <w:szCs w:val="20"/>
            </w:rPr>
            <w:t xml:space="preserve">Igor Herman, vodja usposabljanja, M: 030 482 988</w:t>
          </w:r>
        </w:p>
        <w:p>
          <w:pPr>
            <w:spacing w:after="0" w:before="0"/>
          </w:pP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sz w:val="20"/>
              <w:szCs w:val="20"/>
            </w:rPr>
            <w:t xml:space="preserve">e-pošta: </w:t>
          </w:r>
          <w:r>
            <w:rPr>
              <w:rFonts w:ascii="Arial" w:cs="Arial" w:eastAsia="Arial" w:hAnsi="Arial"/>
              <w:color w:val="0563C1"/>
              <w:sz w:val="20"/>
              <w:szCs w:val="20"/>
              <w:u w:val="single"/>
            </w:rPr>
            <w:t xml:space="preserve">usposabljanje@dece.si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0" w:before="0"/>
            <w:jc w:val="right"/>
          </w:pPr>
          <w:r>
            <w:drawing>
              <wp:inline distT="0" distB="0" distL="0" distR="0">
                <wp:extent cx="1619250" cy="7048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after="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9754718d062fd7f271bcb81919c877fbee966a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2026-08-23T20:02:00.210Z</dcterms:created>
  <dcterms:modified xsi:type="dcterms:W3CDTF">2026-08-23T20:02:00.210Z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